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70" w:rsidRDefault="00DD3571">
      <w:pPr>
        <w:pStyle w:val="Subtitle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924560" cy="1078230"/>
            <wp:effectExtent l="0" t="0" r="8890" b="7620"/>
            <wp:docPr id="1" name="Picture 1" descr="FriendsLogoLime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sLogoLimeLe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70" w:rsidRDefault="006A7F70">
      <w:pPr>
        <w:pStyle w:val="BodyText"/>
        <w:rPr>
          <w:sz w:val="16"/>
        </w:rPr>
      </w:pPr>
    </w:p>
    <w:p w:rsidR="006A7F70" w:rsidRDefault="006A7F70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Friends of Murray Road Recreation Ground</w:t>
      </w:r>
    </w:p>
    <w:p w:rsidR="006A7F70" w:rsidRDefault="006A7F70">
      <w:pPr>
        <w:jc w:val="center"/>
        <w:rPr>
          <w:rFonts w:ascii="Arial" w:hAnsi="Arial" w:cs="Arial"/>
          <w:b/>
          <w:bCs/>
          <w:sz w:val="16"/>
          <w:lang w:val="en-GB"/>
        </w:rPr>
      </w:pPr>
    </w:p>
    <w:p w:rsidR="006A7F70" w:rsidRPr="002B4707" w:rsidRDefault="090314BC">
      <w:pPr>
        <w:jc w:val="center"/>
        <w:rPr>
          <w:rFonts w:ascii="Arial" w:hAnsi="Arial" w:cs="Arial"/>
          <w:b/>
          <w:bCs/>
          <w:lang w:val="en-GB"/>
        </w:rPr>
      </w:pPr>
      <w:r w:rsidRPr="002B4707">
        <w:rPr>
          <w:rFonts w:ascii="Arial" w:hAnsi="Arial" w:cs="Arial"/>
        </w:rPr>
        <w:t xml:space="preserve">Notes of meeting held on </w:t>
      </w:r>
      <w:r w:rsidRPr="002B4707">
        <w:rPr>
          <w:rFonts w:ascii="Arial" w:eastAsia="Arial" w:hAnsi="Arial" w:cs="Arial"/>
          <w:b/>
          <w:bCs/>
        </w:rPr>
        <w:t>29th January 2013</w:t>
      </w:r>
    </w:p>
    <w:p w:rsidR="006A7F70" w:rsidRDefault="006A7F70">
      <w:pPr>
        <w:jc w:val="center"/>
        <w:rPr>
          <w:rFonts w:ascii="Arial" w:hAnsi="Arial" w:cs="Arial"/>
          <w:b/>
          <w:bCs/>
          <w:sz w:val="16"/>
          <w:lang w:val="en-GB"/>
        </w:rPr>
      </w:pPr>
    </w:p>
    <w:p w:rsidR="006A7F70" w:rsidRDefault="006A7F70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At </w:t>
      </w:r>
      <w:proofErr w:type="spellStart"/>
      <w:r>
        <w:rPr>
          <w:rFonts w:ascii="Arial" w:hAnsi="Arial" w:cs="Arial"/>
          <w:b/>
          <w:bCs/>
          <w:lang w:val="en-GB"/>
        </w:rPr>
        <w:t>Murrayside</w:t>
      </w:r>
      <w:proofErr w:type="spellEnd"/>
      <w:r>
        <w:rPr>
          <w:rFonts w:ascii="Arial" w:hAnsi="Arial" w:cs="Arial"/>
          <w:b/>
          <w:bCs/>
          <w:lang w:val="en-GB"/>
        </w:rPr>
        <w:t xml:space="preserve"> Community Centre</w:t>
      </w:r>
    </w:p>
    <w:p w:rsidR="006A7F70" w:rsidRDefault="006A7F70">
      <w:pPr>
        <w:jc w:val="both"/>
        <w:rPr>
          <w:rFonts w:ascii="Arial" w:hAnsi="Arial" w:cs="Arial"/>
          <w:b/>
          <w:bCs/>
          <w:sz w:val="16"/>
          <w:lang w:val="en-GB"/>
        </w:rPr>
      </w:pPr>
    </w:p>
    <w:p w:rsidR="006A7F70" w:rsidRDefault="090314BC">
      <w:pPr>
        <w:jc w:val="both"/>
      </w:pPr>
      <w:r w:rsidRPr="090314BC">
        <w:rPr>
          <w:rFonts w:ascii="Arial" w:eastAsia="Arial" w:hAnsi="Arial" w:cs="Arial"/>
          <w:b/>
          <w:bCs/>
          <w:lang w:val="en-GB"/>
        </w:rPr>
        <w:t xml:space="preserve">Present: Patrick </w:t>
      </w:r>
      <w:proofErr w:type="spellStart"/>
      <w:r w:rsidRPr="090314BC">
        <w:rPr>
          <w:rFonts w:ascii="Arial" w:eastAsia="Arial" w:hAnsi="Arial" w:cs="Arial"/>
          <w:b/>
          <w:bCs/>
          <w:lang w:val="en-GB"/>
        </w:rPr>
        <w:t>Kenlock</w:t>
      </w:r>
      <w:proofErr w:type="spellEnd"/>
      <w:r w:rsidRPr="090314BC">
        <w:rPr>
          <w:rFonts w:ascii="Arial" w:eastAsia="Arial" w:hAnsi="Arial" w:cs="Arial"/>
          <w:b/>
          <w:bCs/>
          <w:lang w:val="en-GB"/>
        </w:rPr>
        <w:t xml:space="preserve"> (Acting Chair), Glen Thimblethorpe (Treasurer),  Sam Teague IBC, Cllr Bill Quinton, Cllr Bill Knowles,  Scott </w:t>
      </w:r>
      <w:proofErr w:type="spellStart"/>
      <w:r w:rsidRPr="090314BC">
        <w:rPr>
          <w:rFonts w:ascii="Arial" w:eastAsia="Arial" w:hAnsi="Arial" w:cs="Arial"/>
          <w:b/>
          <w:bCs/>
          <w:lang w:val="en-GB"/>
        </w:rPr>
        <w:t>Falteisek</w:t>
      </w:r>
      <w:proofErr w:type="spellEnd"/>
      <w:r w:rsidRPr="090314BC">
        <w:rPr>
          <w:rFonts w:ascii="Arial" w:eastAsia="Arial" w:hAnsi="Arial" w:cs="Arial"/>
          <w:b/>
          <w:bCs/>
          <w:lang w:val="en-GB"/>
        </w:rPr>
        <w:t xml:space="preserve"> (Secretary), David Lynch, Paul Russell and Malcolm &amp; Jenny Ebbs</w:t>
      </w:r>
      <w:r w:rsidRPr="090314BC">
        <w:rPr>
          <w:rFonts w:ascii="Arial" w:eastAsia="Arial" w:hAnsi="Arial" w:cs="Arial"/>
          <w:b/>
          <w:bCs/>
        </w:rPr>
        <w:t>.</w:t>
      </w:r>
    </w:p>
    <w:p w:rsidR="006A7F70" w:rsidRDefault="006A7F70">
      <w:pPr>
        <w:jc w:val="both"/>
        <w:rPr>
          <w:rFonts w:ascii="Arial" w:hAnsi="Arial" w:cs="Arial"/>
          <w:b/>
          <w:bCs/>
          <w:sz w:val="16"/>
        </w:rPr>
      </w:pPr>
    </w:p>
    <w:p w:rsidR="006A7F70" w:rsidRDefault="090314BC">
      <w:pPr>
        <w:jc w:val="both"/>
      </w:pPr>
      <w:r w:rsidRPr="002B4707">
        <w:rPr>
          <w:rFonts w:ascii="Arial" w:hAnsi="Arial" w:cs="Arial"/>
        </w:rPr>
        <w:t xml:space="preserve">Apologies: Sarah </w:t>
      </w:r>
      <w:proofErr w:type="spellStart"/>
      <w:r w:rsidRPr="002B4707">
        <w:rPr>
          <w:rFonts w:ascii="Arial" w:hAnsi="Arial" w:cs="Arial"/>
        </w:rPr>
        <w:t>Jarrold</w:t>
      </w:r>
      <w:proofErr w:type="spellEnd"/>
      <w:r w:rsidRPr="002B4707">
        <w:rPr>
          <w:rFonts w:ascii="Arial" w:hAnsi="Arial" w:cs="Arial"/>
        </w:rPr>
        <w:t xml:space="preserve">, (Chair), </w:t>
      </w:r>
      <w:r w:rsidRPr="002B4707">
        <w:rPr>
          <w:rFonts w:ascii="Arial" w:eastAsia="Arial" w:hAnsi="Arial" w:cs="Arial"/>
          <w:b/>
          <w:bCs/>
        </w:rPr>
        <w:t>Cllr John Le Grys, Debbie Owen IBC, Dean</w:t>
      </w:r>
      <w:r w:rsidRPr="090314BC">
        <w:rPr>
          <w:rFonts w:ascii="Arial" w:eastAsia="Arial" w:hAnsi="Arial" w:cs="Arial"/>
          <w:b/>
          <w:bCs/>
        </w:rPr>
        <w:t xml:space="preserve"> Middleton</w:t>
      </w:r>
      <w:proofErr w:type="gramStart"/>
      <w:r w:rsidRPr="090314BC">
        <w:rPr>
          <w:rFonts w:ascii="Arial" w:eastAsia="Arial" w:hAnsi="Arial" w:cs="Arial"/>
          <w:b/>
          <w:bCs/>
        </w:rPr>
        <w:t>,  Cllr</w:t>
      </w:r>
      <w:proofErr w:type="gramEnd"/>
      <w:r w:rsidRPr="090314BC">
        <w:rPr>
          <w:rFonts w:ascii="Arial" w:eastAsia="Arial" w:hAnsi="Arial" w:cs="Arial"/>
          <w:b/>
          <w:bCs/>
        </w:rPr>
        <w:t xml:space="preserve"> Keith Rawlingson and Nick Owen (East Area Supervisor).</w:t>
      </w:r>
      <w:r>
        <w:t xml:space="preserve"> </w:t>
      </w:r>
    </w:p>
    <w:p w:rsidR="006A7F70" w:rsidRDefault="006A7F70">
      <w:pPr>
        <w:pStyle w:val="BodyTextIndent"/>
        <w:jc w:val="both"/>
        <w:rPr>
          <w:sz w:val="16"/>
        </w:rPr>
      </w:pPr>
    </w:p>
    <w:p w:rsidR="006A7F70" w:rsidRDefault="006A7F70">
      <w:pPr>
        <w:pStyle w:val="Heading1"/>
        <w:jc w:val="both"/>
      </w:pPr>
      <w:r>
        <w:t>Agenda</w:t>
      </w:r>
    </w:p>
    <w:p w:rsidR="006A7F70" w:rsidRDefault="006A7F70">
      <w:pPr>
        <w:jc w:val="both"/>
        <w:rPr>
          <w:sz w:val="16"/>
          <w:lang w:val="en-GB"/>
        </w:rPr>
      </w:pPr>
    </w:p>
    <w:p w:rsidR="006A7F70" w:rsidRDefault="006A7F70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Welcome</w:t>
      </w:r>
    </w:p>
    <w:p w:rsidR="006A7F70" w:rsidRDefault="006A7F70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 of last meeting</w:t>
      </w:r>
    </w:p>
    <w:p w:rsidR="006A7F70" w:rsidRDefault="006A7F70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Updates </w:t>
      </w:r>
    </w:p>
    <w:p w:rsidR="006A7F70" w:rsidRDefault="006A7F70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Priorities – Bid wording</w:t>
      </w:r>
    </w:p>
    <w:p w:rsidR="006A7F70" w:rsidRDefault="006A7F70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AOB and date of next meeting</w:t>
      </w:r>
    </w:p>
    <w:p w:rsidR="006A7F70" w:rsidRDefault="006A7F70">
      <w:pPr>
        <w:jc w:val="both"/>
        <w:rPr>
          <w:rFonts w:ascii="Arial" w:hAnsi="Arial" w:cs="Arial"/>
          <w:b/>
          <w:bCs/>
          <w:sz w:val="16"/>
          <w:lang w:val="en-GB"/>
        </w:rPr>
      </w:pPr>
    </w:p>
    <w:p w:rsidR="006A7F70" w:rsidRDefault="006A7F7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1. Welcome</w:t>
      </w:r>
    </w:p>
    <w:p w:rsidR="006A7F70" w:rsidRDefault="006A7F70">
      <w:pPr>
        <w:ind w:left="720"/>
        <w:jc w:val="both"/>
        <w:rPr>
          <w:rFonts w:ascii="Arial" w:hAnsi="Arial" w:cs="Arial"/>
          <w:sz w:val="16"/>
          <w:lang w:val="en-GB"/>
        </w:rPr>
      </w:pPr>
    </w:p>
    <w:p w:rsidR="006A7F70" w:rsidRDefault="090314BC">
      <w:pPr>
        <w:jc w:val="both"/>
        <w:rPr>
          <w:rFonts w:ascii="Arial" w:hAnsi="Arial" w:cs="Arial"/>
          <w:lang w:val="en-GB"/>
        </w:rPr>
      </w:pPr>
      <w:r w:rsidRPr="090314BC">
        <w:rPr>
          <w:rFonts w:ascii="Arial" w:eastAsia="Arial" w:hAnsi="Arial" w:cs="Arial"/>
          <w:lang w:val="en-GB"/>
        </w:rPr>
        <w:t xml:space="preserve">ST welcomed everyone.  PK took over SJ's duties as Acting Chair. </w:t>
      </w:r>
      <w:r w:rsidR="005269DA">
        <w:rPr>
          <w:rFonts w:ascii="Arial" w:eastAsia="Arial" w:hAnsi="Arial" w:cs="Arial"/>
          <w:lang w:val="en-GB"/>
        </w:rPr>
        <w:t xml:space="preserve"> </w:t>
      </w:r>
      <w:r w:rsidRPr="090314BC">
        <w:rPr>
          <w:rFonts w:ascii="Arial" w:eastAsia="Arial" w:hAnsi="Arial" w:cs="Arial"/>
          <w:lang w:val="en-GB"/>
        </w:rPr>
        <w:t xml:space="preserve">Sarah, we all know what you are going through. </w:t>
      </w:r>
      <w:r w:rsidR="3F80C722" w:rsidRPr="3F80C722">
        <w:rPr>
          <w:rFonts w:ascii="Arial" w:eastAsia="Arial" w:hAnsi="Arial" w:cs="Arial"/>
          <w:lang w:val="en-GB"/>
        </w:rPr>
        <w:t xml:space="preserve"> </w:t>
      </w:r>
      <w:r w:rsidR="006A7F70" w:rsidRPr="3F80C722">
        <w:rPr>
          <w:rFonts w:ascii="Arial" w:eastAsia="Arial" w:hAnsi="Arial" w:cs="Arial"/>
          <w:lang w:val="en-GB"/>
        </w:rPr>
        <w:t xml:space="preserve"> </w:t>
      </w:r>
      <w:r w:rsidR="3F80C722" w:rsidRPr="3F80C722">
        <w:rPr>
          <w:rFonts w:ascii="Arial" w:eastAsia="Arial" w:hAnsi="Arial" w:cs="Arial"/>
          <w:lang w:val="en-GB"/>
        </w:rPr>
        <w:t xml:space="preserve"> </w:t>
      </w:r>
    </w:p>
    <w:p w:rsidR="006A7F70" w:rsidRDefault="006A7F70">
      <w:pPr>
        <w:jc w:val="both"/>
        <w:rPr>
          <w:rFonts w:ascii="Arial" w:hAnsi="Arial" w:cs="Arial"/>
          <w:sz w:val="16"/>
          <w:lang w:val="en-GB"/>
        </w:rPr>
      </w:pPr>
    </w:p>
    <w:p w:rsidR="006A7F70" w:rsidRDefault="006A7F70">
      <w:pPr>
        <w:pStyle w:val="BodyTextIndent"/>
        <w:jc w:val="both"/>
        <w:rPr>
          <w:b w:val="0"/>
          <w:bCs w:val="0"/>
        </w:rPr>
      </w:pPr>
      <w:r>
        <w:t>2.</w:t>
      </w:r>
      <w:r>
        <w:rPr>
          <w:b w:val="0"/>
          <w:bCs w:val="0"/>
        </w:rPr>
        <w:t xml:space="preserve"> </w:t>
      </w:r>
      <w:r>
        <w:rPr>
          <w:bCs w:val="0"/>
        </w:rPr>
        <w:t>Minutes of last meeting</w:t>
      </w:r>
      <w:r>
        <w:rPr>
          <w:b w:val="0"/>
          <w:bCs w:val="0"/>
        </w:rPr>
        <w:t xml:space="preserve"> </w:t>
      </w:r>
    </w:p>
    <w:p w:rsidR="006A7F70" w:rsidRDefault="006A7F70">
      <w:pPr>
        <w:pStyle w:val="BodyTextIndent"/>
        <w:jc w:val="both"/>
        <w:rPr>
          <w:b w:val="0"/>
          <w:bCs w:val="0"/>
          <w:sz w:val="16"/>
        </w:rPr>
      </w:pPr>
    </w:p>
    <w:p w:rsidR="006A7F70" w:rsidRDefault="090314BC">
      <w:pPr>
        <w:pStyle w:val="BodyTextIndent"/>
        <w:jc w:val="both"/>
        <w:rPr>
          <w:b w:val="0"/>
          <w:bCs w:val="0"/>
        </w:rPr>
      </w:pPr>
      <w:r>
        <w:t>Meeting’s minutes were passed</w:t>
      </w:r>
      <w:r>
        <w:rPr>
          <w:b w:val="0"/>
          <w:bCs w:val="0"/>
        </w:rPr>
        <w:t>.  A draft scope for the future of the park was presented by ST.</w:t>
      </w:r>
      <w:r w:rsidR="3F80C722">
        <w:rPr>
          <w:b w:val="0"/>
          <w:bCs w:val="0"/>
        </w:rPr>
        <w:t xml:space="preserve">  A draft scope for the future of the park was </w:t>
      </w:r>
      <w:r w:rsidR="005269DA">
        <w:rPr>
          <w:b w:val="0"/>
          <w:bCs w:val="0"/>
        </w:rPr>
        <w:t>agreed.</w:t>
      </w:r>
    </w:p>
    <w:p w:rsidR="006A7F70" w:rsidRDefault="006A7F70">
      <w:pPr>
        <w:pStyle w:val="BodyTextIndent"/>
        <w:jc w:val="both"/>
        <w:rPr>
          <w:b w:val="0"/>
          <w:bCs w:val="0"/>
          <w:sz w:val="16"/>
        </w:rPr>
      </w:pPr>
    </w:p>
    <w:p w:rsidR="006A7F70" w:rsidRDefault="006A7F70">
      <w:pPr>
        <w:pStyle w:val="BodyTextIndent"/>
        <w:jc w:val="both"/>
        <w:rPr>
          <w:bCs w:val="0"/>
        </w:rPr>
      </w:pPr>
      <w:r>
        <w:t>3</w:t>
      </w:r>
      <w:r>
        <w:rPr>
          <w:bCs w:val="0"/>
        </w:rPr>
        <w:t>. Updates</w:t>
      </w:r>
    </w:p>
    <w:p w:rsidR="3F80C722" w:rsidRDefault="3F80C722" w:rsidP="3F80C722">
      <w:pPr>
        <w:pStyle w:val="BodyTextIndent"/>
        <w:jc w:val="both"/>
      </w:pPr>
    </w:p>
    <w:p w:rsidR="3F80C722" w:rsidRDefault="3F80C722" w:rsidP="3F80C722">
      <w:pPr>
        <w:pStyle w:val="BodyTextIndent"/>
        <w:jc w:val="both"/>
      </w:pPr>
      <w:r>
        <w:rPr>
          <w:b w:val="0"/>
          <w:bCs w:val="0"/>
        </w:rPr>
        <w:t xml:space="preserve">After the vote at the previous meeting and surveys conducted around the local area the new location proposed was Option 1 which was to build new tennis courts in the middle of the park just </w:t>
      </w:r>
      <w:proofErr w:type="gramStart"/>
      <w:r w:rsidR="005269DA">
        <w:rPr>
          <w:b w:val="0"/>
          <w:bCs w:val="0"/>
        </w:rPr>
        <w:t>North</w:t>
      </w:r>
      <w:proofErr w:type="gramEnd"/>
      <w:r w:rsidR="005269DA">
        <w:rPr>
          <w:b w:val="0"/>
          <w:bCs w:val="0"/>
        </w:rPr>
        <w:t xml:space="preserve"> of</w:t>
      </w:r>
      <w:r>
        <w:rPr>
          <w:b w:val="0"/>
          <w:bCs w:val="0"/>
        </w:rPr>
        <w:t xml:space="preserve"> the existing location of the play equipment.  This had </w:t>
      </w:r>
      <w:r w:rsidR="00804806">
        <w:rPr>
          <w:b w:val="0"/>
          <w:bCs w:val="0"/>
        </w:rPr>
        <w:t>41% of</w:t>
      </w:r>
      <w:r>
        <w:rPr>
          <w:b w:val="0"/>
          <w:bCs w:val="0"/>
        </w:rPr>
        <w:t xml:space="preserve"> votes but thanks to the project scope presented by ST we were finally able to propose a mini design session </w:t>
      </w:r>
      <w:r w:rsidR="005269DA">
        <w:rPr>
          <w:b w:val="0"/>
          <w:bCs w:val="0"/>
        </w:rPr>
        <w:t>in the near future</w:t>
      </w:r>
      <w:r>
        <w:rPr>
          <w:b w:val="0"/>
          <w:bCs w:val="0"/>
        </w:rPr>
        <w:t xml:space="preserve">.  GT did offer to chair this meeting but ST, PK, PR, DL and SF </w:t>
      </w:r>
      <w:proofErr w:type="gramStart"/>
      <w:r>
        <w:rPr>
          <w:b w:val="0"/>
          <w:bCs w:val="0"/>
        </w:rPr>
        <w:t>has</w:t>
      </w:r>
      <w:proofErr w:type="gramEnd"/>
      <w:r>
        <w:rPr>
          <w:b w:val="0"/>
          <w:bCs w:val="0"/>
        </w:rPr>
        <w:t xml:space="preserve"> offered some form of assistance.</w:t>
      </w:r>
    </w:p>
    <w:p w:rsidR="3F80C722" w:rsidRDefault="3F80C722" w:rsidP="3F80C722">
      <w:pPr>
        <w:pStyle w:val="BodyTextIndent"/>
        <w:jc w:val="both"/>
      </w:pPr>
    </w:p>
    <w:p w:rsidR="3F80C722" w:rsidRDefault="3F80C722" w:rsidP="3F80C722">
      <w:pPr>
        <w:pStyle w:val="BodyTextIndent"/>
        <w:jc w:val="both"/>
      </w:pPr>
      <w:r>
        <w:rPr>
          <w:b w:val="0"/>
          <w:bCs w:val="0"/>
        </w:rPr>
        <w:t>GT has already explained on numerous occasions along with the Cllrs and ST that th</w:t>
      </w:r>
      <w:r w:rsidR="005269DA">
        <w:rPr>
          <w:b w:val="0"/>
          <w:bCs w:val="0"/>
        </w:rPr>
        <w:t>e vision</w:t>
      </w:r>
      <w:r>
        <w:rPr>
          <w:b w:val="0"/>
          <w:bCs w:val="0"/>
        </w:rPr>
        <w:t xml:space="preserve"> would be expensive.  Due to this ST has explained that he has already been given expert opinion on how to redevelop the park.</w:t>
      </w:r>
    </w:p>
    <w:p w:rsidR="3F80C722" w:rsidRDefault="3F80C722" w:rsidP="3F80C722">
      <w:pPr>
        <w:pStyle w:val="BodyTextIndent"/>
        <w:jc w:val="both"/>
      </w:pPr>
    </w:p>
    <w:p w:rsidR="3F80C722" w:rsidRDefault="005269DA" w:rsidP="3F80C722">
      <w:pPr>
        <w:pStyle w:val="BodyTextIndent"/>
        <w:jc w:val="both"/>
      </w:pPr>
      <w:r>
        <w:rPr>
          <w:b w:val="0"/>
          <w:bCs w:val="0"/>
        </w:rPr>
        <w:lastRenderedPageBreak/>
        <w:t>Friends were informed</w:t>
      </w:r>
      <w:r w:rsidR="3F80C722">
        <w:rPr>
          <w:b w:val="0"/>
          <w:bCs w:val="0"/>
        </w:rPr>
        <w:t xml:space="preserve"> the LTA budget has been significantly reduced.  If you have been attending the meetings at the time you would know that </w:t>
      </w:r>
      <w:proofErr w:type="gramStart"/>
      <w:r w:rsidR="3F80C722">
        <w:rPr>
          <w:b w:val="0"/>
          <w:bCs w:val="0"/>
        </w:rPr>
        <w:t>ST &amp;</w:t>
      </w:r>
      <w:proofErr w:type="gramEnd"/>
      <w:r w:rsidR="3F80C722">
        <w:rPr>
          <w:b w:val="0"/>
          <w:bCs w:val="0"/>
        </w:rPr>
        <w:t xml:space="preserve"> GT along with IBC and the Councillors have been researching new funding options.  Two options have been researched at length VI</w:t>
      </w:r>
      <w:r>
        <w:rPr>
          <w:b w:val="0"/>
          <w:bCs w:val="0"/>
        </w:rPr>
        <w:t>RIDOR and ONYXENTRUST</w:t>
      </w:r>
      <w:r w:rsidR="00804806">
        <w:rPr>
          <w:b w:val="0"/>
          <w:bCs w:val="0"/>
        </w:rPr>
        <w:t xml:space="preserve">, </w:t>
      </w:r>
      <w:proofErr w:type="spellStart"/>
      <w:r w:rsidR="00804806">
        <w:rPr>
          <w:b w:val="0"/>
          <w:bCs w:val="0"/>
        </w:rPr>
        <w:t>Viridor</w:t>
      </w:r>
      <w:proofErr w:type="spellEnd"/>
      <w:r w:rsidR="00804806">
        <w:rPr>
          <w:b w:val="0"/>
          <w:bCs w:val="0"/>
        </w:rPr>
        <w:t xml:space="preserve"> was the recommended choice</w:t>
      </w:r>
      <w:r w:rsidR="3F80C722">
        <w:rPr>
          <w:b w:val="0"/>
          <w:bCs w:val="0"/>
        </w:rPr>
        <w:t xml:space="preserve">. </w:t>
      </w:r>
      <w:r w:rsidR="00804806">
        <w:rPr>
          <w:b w:val="0"/>
          <w:bCs w:val="0"/>
        </w:rPr>
        <w:t>T</w:t>
      </w:r>
      <w:r w:rsidR="3F80C722">
        <w:rPr>
          <w:b w:val="0"/>
          <w:bCs w:val="0"/>
        </w:rPr>
        <w:t xml:space="preserve">his has to </w:t>
      </w:r>
      <w:proofErr w:type="gramStart"/>
      <w:r w:rsidR="3F80C722">
        <w:rPr>
          <w:b w:val="0"/>
          <w:bCs w:val="0"/>
        </w:rPr>
        <w:t>matched</w:t>
      </w:r>
      <w:proofErr w:type="gramEnd"/>
      <w:r w:rsidR="3F80C722">
        <w:rPr>
          <w:b w:val="0"/>
          <w:bCs w:val="0"/>
        </w:rPr>
        <w:t xml:space="preserve"> with another funding source</w:t>
      </w:r>
      <w:r>
        <w:rPr>
          <w:b w:val="0"/>
          <w:bCs w:val="0"/>
        </w:rPr>
        <w:t>, existing 106 funding which is available</w:t>
      </w:r>
      <w:r w:rsidR="3F80C722">
        <w:rPr>
          <w:b w:val="0"/>
          <w:bCs w:val="0"/>
        </w:rPr>
        <w:t>.  A day long consultation day was proposed to survey current opinion, a date for this has not been proposed at present.</w:t>
      </w:r>
    </w:p>
    <w:p w:rsidR="090314BC" w:rsidRDefault="090314BC" w:rsidP="090314BC">
      <w:pPr>
        <w:pStyle w:val="BodyTextIndent"/>
        <w:jc w:val="both"/>
      </w:pPr>
    </w:p>
    <w:p w:rsidR="090314BC" w:rsidRDefault="090314BC" w:rsidP="090314BC">
      <w:pPr>
        <w:pStyle w:val="BodyTextIndent"/>
        <w:jc w:val="both"/>
      </w:pPr>
      <w:r>
        <w:rPr>
          <w:b w:val="0"/>
          <w:bCs w:val="0"/>
        </w:rPr>
        <w:t>After the previous meetings it has been decided that the existing t</w:t>
      </w:r>
      <w:r w:rsidR="005269DA">
        <w:rPr>
          <w:b w:val="0"/>
          <w:bCs w:val="0"/>
        </w:rPr>
        <w:t>ennis courts are unsafe and can</w:t>
      </w:r>
      <w:r>
        <w:rPr>
          <w:b w:val="0"/>
          <w:bCs w:val="0"/>
        </w:rPr>
        <w:t xml:space="preserve">not be re-developed </w:t>
      </w:r>
      <w:r w:rsidR="005269DA">
        <w:rPr>
          <w:b w:val="0"/>
          <w:bCs w:val="0"/>
        </w:rPr>
        <w:t>for old</w:t>
      </w:r>
      <w:r>
        <w:rPr>
          <w:b w:val="0"/>
          <w:bCs w:val="0"/>
        </w:rPr>
        <w:t xml:space="preserve"> use</w:t>
      </w:r>
      <w:r w:rsidR="005269DA">
        <w:rPr>
          <w:b w:val="0"/>
          <w:bCs w:val="0"/>
        </w:rPr>
        <w:t xml:space="preserve"> due to unavailable budgets</w:t>
      </w:r>
      <w:r>
        <w:rPr>
          <w:b w:val="0"/>
          <w:bCs w:val="0"/>
        </w:rPr>
        <w:t xml:space="preserve">.  If you know the history of the area you would know it was a former bomb shelter and due to subsidence it has now been deemed unsafe.  </w:t>
      </w:r>
      <w:r w:rsidR="005269DA">
        <w:rPr>
          <w:b w:val="0"/>
          <w:bCs w:val="0"/>
        </w:rPr>
        <w:t>Thus</w:t>
      </w:r>
      <w:r>
        <w:rPr>
          <w:b w:val="0"/>
          <w:bCs w:val="0"/>
        </w:rPr>
        <w:t xml:space="preserve"> the gates are locked and the hazard signs are clearly visible.  This has been discussed at numerous occasions and test</w:t>
      </w:r>
      <w:r w:rsidR="005269DA">
        <w:rPr>
          <w:b w:val="0"/>
          <w:bCs w:val="0"/>
        </w:rPr>
        <w:t>s</w:t>
      </w:r>
      <w:r>
        <w:rPr>
          <w:b w:val="0"/>
          <w:bCs w:val="0"/>
        </w:rPr>
        <w:t xml:space="preserve"> have been conducted regarding </w:t>
      </w:r>
      <w:proofErr w:type="spellStart"/>
      <w:proofErr w:type="gramStart"/>
      <w:r>
        <w:rPr>
          <w:b w:val="0"/>
          <w:bCs w:val="0"/>
        </w:rPr>
        <w:t>it's</w:t>
      </w:r>
      <w:proofErr w:type="spellEnd"/>
      <w:proofErr w:type="gramEnd"/>
      <w:r>
        <w:rPr>
          <w:b w:val="0"/>
          <w:bCs w:val="0"/>
        </w:rPr>
        <w:t xml:space="preserve"> safety for </w:t>
      </w:r>
      <w:proofErr w:type="spellStart"/>
      <w:r>
        <w:rPr>
          <w:b w:val="0"/>
          <w:bCs w:val="0"/>
        </w:rPr>
        <w:t>it's</w:t>
      </w:r>
      <w:proofErr w:type="spellEnd"/>
      <w:r>
        <w:rPr>
          <w:b w:val="0"/>
          <w:bCs w:val="0"/>
        </w:rPr>
        <w:t xml:space="preserve"> </w:t>
      </w:r>
      <w:r w:rsidR="005269DA">
        <w:rPr>
          <w:b w:val="0"/>
          <w:bCs w:val="0"/>
        </w:rPr>
        <w:t>old</w:t>
      </w:r>
      <w:r>
        <w:rPr>
          <w:b w:val="0"/>
          <w:bCs w:val="0"/>
        </w:rPr>
        <w:t xml:space="preserve"> use.  The land can only be re-filled and landscaped</w:t>
      </w:r>
      <w:r w:rsidR="005269DA">
        <w:rPr>
          <w:b w:val="0"/>
          <w:bCs w:val="0"/>
        </w:rPr>
        <w:t>,</w:t>
      </w:r>
      <w:r w:rsidR="001750AB">
        <w:rPr>
          <w:b w:val="0"/>
          <w:bCs w:val="0"/>
        </w:rPr>
        <w:t xml:space="preserve"> it ha</w:t>
      </w:r>
      <w:r>
        <w:rPr>
          <w:b w:val="0"/>
          <w:bCs w:val="0"/>
        </w:rPr>
        <w:t xml:space="preserve">s now been deemed officially unsafe </w:t>
      </w:r>
      <w:r w:rsidR="005269DA">
        <w:rPr>
          <w:b w:val="0"/>
          <w:bCs w:val="0"/>
        </w:rPr>
        <w:t xml:space="preserve">as </w:t>
      </w:r>
      <w:r>
        <w:rPr>
          <w:b w:val="0"/>
          <w:bCs w:val="0"/>
        </w:rPr>
        <w:t>tennis courts.</w:t>
      </w:r>
    </w:p>
    <w:p w:rsidR="006A7F70" w:rsidRDefault="006A7F70">
      <w:pPr>
        <w:pStyle w:val="BodyTextIndent"/>
        <w:jc w:val="both"/>
        <w:rPr>
          <w:b w:val="0"/>
          <w:bCs w:val="0"/>
          <w:sz w:val="16"/>
        </w:rPr>
      </w:pPr>
    </w:p>
    <w:p w:rsidR="006A7F70" w:rsidRDefault="006A7F70">
      <w:pPr>
        <w:pStyle w:val="BodyTextIndent"/>
        <w:jc w:val="both"/>
        <w:rPr>
          <w:bCs w:val="0"/>
        </w:rPr>
      </w:pPr>
      <w:r>
        <w:rPr>
          <w:bCs w:val="0"/>
        </w:rPr>
        <w:t>4. Priorities</w:t>
      </w:r>
    </w:p>
    <w:p w:rsidR="002B4707" w:rsidRDefault="002B4707">
      <w:pPr>
        <w:pStyle w:val="BodyTextIndent"/>
        <w:jc w:val="both"/>
        <w:rPr>
          <w:b w:val="0"/>
          <w:bCs w:val="0"/>
        </w:rPr>
      </w:pPr>
    </w:p>
    <w:p w:rsidR="006A7F70" w:rsidRDefault="3F80C722" w:rsidP="3F80C722">
      <w:r w:rsidRPr="3F80C722">
        <w:rPr>
          <w:rFonts w:ascii="Arial" w:eastAsia="Arial" w:hAnsi="Arial" w:cs="Arial"/>
        </w:rPr>
        <w:t xml:space="preserve">A design for a </w:t>
      </w:r>
      <w:proofErr w:type="spellStart"/>
      <w:r w:rsidRPr="3F80C722">
        <w:rPr>
          <w:rFonts w:ascii="Arial" w:eastAsia="Arial" w:hAnsi="Arial" w:cs="Arial"/>
        </w:rPr>
        <w:t>Multi Use</w:t>
      </w:r>
      <w:proofErr w:type="spellEnd"/>
      <w:r w:rsidRPr="3F80C722">
        <w:rPr>
          <w:rFonts w:ascii="Arial" w:eastAsia="Arial" w:hAnsi="Arial" w:cs="Arial"/>
        </w:rPr>
        <w:t xml:space="preserve"> Games Area has been proposed otherwise known as a MUGA, very similar </w:t>
      </w:r>
      <w:r w:rsidR="005269DA">
        <w:rPr>
          <w:rFonts w:ascii="Arial" w:eastAsia="Arial" w:hAnsi="Arial" w:cs="Arial"/>
        </w:rPr>
        <w:t xml:space="preserve">but smaller than the one at </w:t>
      </w:r>
      <w:r w:rsidRPr="3F80C722">
        <w:rPr>
          <w:rFonts w:ascii="Arial" w:eastAsia="Arial" w:hAnsi="Arial" w:cs="Arial"/>
        </w:rPr>
        <w:t>St Augustine's Recreation Ground.  The proposed MUGA</w:t>
      </w:r>
      <w:r w:rsidR="005269DA">
        <w:rPr>
          <w:rFonts w:ascii="Arial" w:eastAsia="Arial" w:hAnsi="Arial" w:cs="Arial"/>
        </w:rPr>
        <w:t xml:space="preserve"> would be</w:t>
      </w:r>
      <w:r w:rsidRPr="3F80C722">
        <w:rPr>
          <w:rFonts w:ascii="Arial" w:eastAsia="Arial" w:hAnsi="Arial" w:cs="Arial"/>
        </w:rPr>
        <w:t xml:space="preserve"> </w:t>
      </w:r>
      <w:r w:rsidR="005269DA">
        <w:rPr>
          <w:rFonts w:ascii="Arial" w:eastAsia="Arial" w:hAnsi="Arial" w:cs="Arial"/>
        </w:rPr>
        <w:t>beside the new</w:t>
      </w:r>
      <w:r w:rsidRPr="3F80C722">
        <w:rPr>
          <w:rFonts w:ascii="Arial" w:eastAsia="Arial" w:hAnsi="Arial" w:cs="Arial"/>
        </w:rPr>
        <w:t xml:space="preserve"> three tennis courts</w:t>
      </w:r>
      <w:r w:rsidR="00DA5478">
        <w:rPr>
          <w:rFonts w:ascii="Arial" w:eastAsia="Arial" w:hAnsi="Arial" w:cs="Arial"/>
        </w:rPr>
        <w:t xml:space="preserve"> (external funds being currently applied for)</w:t>
      </w:r>
      <w:r w:rsidR="005269DA">
        <w:rPr>
          <w:rFonts w:ascii="Arial" w:eastAsia="Arial" w:hAnsi="Arial" w:cs="Arial"/>
        </w:rPr>
        <w:t>, as feasible</w:t>
      </w:r>
      <w:r w:rsidRPr="3F80C722">
        <w:rPr>
          <w:rFonts w:ascii="Arial" w:eastAsia="Arial" w:hAnsi="Arial" w:cs="Arial"/>
        </w:rPr>
        <w:t xml:space="preserve"> and </w:t>
      </w:r>
      <w:r w:rsidR="005269DA">
        <w:rPr>
          <w:rFonts w:ascii="Arial" w:eastAsia="Arial" w:hAnsi="Arial" w:cs="Arial"/>
        </w:rPr>
        <w:t xml:space="preserve">include new </w:t>
      </w:r>
      <w:r w:rsidR="00CB2C0D">
        <w:rPr>
          <w:rFonts w:ascii="Arial" w:eastAsia="Arial" w:hAnsi="Arial" w:cs="Arial"/>
        </w:rPr>
        <w:t xml:space="preserve">multi-use </w:t>
      </w:r>
      <w:r w:rsidR="005269DA">
        <w:rPr>
          <w:rFonts w:ascii="Arial" w:eastAsia="Arial" w:hAnsi="Arial" w:cs="Arial"/>
        </w:rPr>
        <w:t xml:space="preserve">sports facilities </w:t>
      </w:r>
      <w:r w:rsidR="00CB2C0D">
        <w:rPr>
          <w:rFonts w:ascii="Arial" w:eastAsia="Arial" w:hAnsi="Arial" w:cs="Arial"/>
        </w:rPr>
        <w:t>e.g.</w:t>
      </w:r>
      <w:r w:rsidRPr="3F80C722">
        <w:rPr>
          <w:rFonts w:ascii="Arial" w:eastAsia="Arial" w:hAnsi="Arial" w:cs="Arial"/>
        </w:rPr>
        <w:t xml:space="preserve"> either Football, Basketball etc. </w:t>
      </w:r>
      <w:r w:rsidR="00CB2C0D">
        <w:rPr>
          <w:rFonts w:ascii="Arial" w:eastAsia="Arial" w:hAnsi="Arial" w:cs="Arial"/>
        </w:rPr>
        <w:t>to</w:t>
      </w:r>
      <w:r w:rsidRPr="3F80C722">
        <w:rPr>
          <w:rFonts w:ascii="Arial" w:eastAsia="Arial" w:hAnsi="Arial" w:cs="Arial"/>
        </w:rPr>
        <w:t xml:space="preserve"> be played in a safer environment.  Quotes </w:t>
      </w:r>
      <w:r w:rsidR="00CB2C0D">
        <w:rPr>
          <w:rFonts w:ascii="Arial" w:eastAsia="Arial" w:hAnsi="Arial" w:cs="Arial"/>
        </w:rPr>
        <w:t>are</w:t>
      </w:r>
      <w:r w:rsidRPr="3F80C722">
        <w:rPr>
          <w:rFonts w:ascii="Arial" w:eastAsia="Arial" w:hAnsi="Arial" w:cs="Arial"/>
        </w:rPr>
        <w:t xml:space="preserve"> be</w:t>
      </w:r>
      <w:r w:rsidR="00CB2C0D">
        <w:rPr>
          <w:rFonts w:ascii="Arial" w:eastAsia="Arial" w:hAnsi="Arial" w:cs="Arial"/>
        </w:rPr>
        <w:t>ing</w:t>
      </w:r>
      <w:r w:rsidRPr="3F80C722">
        <w:rPr>
          <w:rFonts w:ascii="Arial" w:eastAsia="Arial" w:hAnsi="Arial" w:cs="Arial"/>
        </w:rPr>
        <w:t xml:space="preserve"> obtained.  </w:t>
      </w:r>
    </w:p>
    <w:p w:rsidR="006A7F70" w:rsidRDefault="006A7F70" w:rsidP="3F80C722"/>
    <w:p w:rsidR="006A7F70" w:rsidRDefault="3F80C722" w:rsidP="3F80C722">
      <w:r w:rsidRPr="3F80C722">
        <w:rPr>
          <w:rFonts w:ascii="Arial" w:eastAsia="Arial" w:hAnsi="Arial" w:cs="Arial"/>
        </w:rPr>
        <w:t>An idea was proposed to hold some tennis tournaments in the park once the tennis courts have been re-developed.  This would be good for PR and obtaining potential sponsors for future developments e.g. New Play Equipment.  If needed the MUGA could be used as a fourth tennis court</w:t>
      </w:r>
      <w:r w:rsidR="00CB2C0D">
        <w:rPr>
          <w:rFonts w:ascii="Arial" w:eastAsia="Arial" w:hAnsi="Arial" w:cs="Arial"/>
        </w:rPr>
        <w:t>, if funders allow it</w:t>
      </w:r>
      <w:r w:rsidR="00DA5478">
        <w:rPr>
          <w:rFonts w:ascii="Arial" w:eastAsia="Arial" w:hAnsi="Arial" w:cs="Arial"/>
        </w:rPr>
        <w:t>/feasible</w:t>
      </w:r>
      <w:r w:rsidR="00CB2C0D">
        <w:rPr>
          <w:rFonts w:ascii="Arial" w:eastAsia="Arial" w:hAnsi="Arial" w:cs="Arial"/>
        </w:rPr>
        <w:t xml:space="preserve"> to be added to current bids, and is fitted with removable nets and posts.</w:t>
      </w:r>
    </w:p>
    <w:p w:rsidR="006A7F70" w:rsidRDefault="006A7F70" w:rsidP="3F80C722">
      <w:bookmarkStart w:id="0" w:name="_GoBack"/>
      <w:bookmarkEnd w:id="0"/>
    </w:p>
    <w:p w:rsidR="006A7F70" w:rsidRDefault="3F80C722" w:rsidP="3F80C722">
      <w:r w:rsidRPr="3F80C722">
        <w:rPr>
          <w:rFonts w:ascii="Arial" w:eastAsia="Arial" w:hAnsi="Arial" w:cs="Arial"/>
        </w:rPr>
        <w:t>We need to clarify if the</w:t>
      </w:r>
      <w:r w:rsidR="00CB2C0D">
        <w:rPr>
          <w:rFonts w:ascii="Arial" w:eastAsia="Arial" w:hAnsi="Arial" w:cs="Arial"/>
        </w:rPr>
        <w:t xml:space="preserve"> new tennis</w:t>
      </w:r>
      <w:r w:rsidRPr="3F80C722">
        <w:rPr>
          <w:rFonts w:ascii="Arial" w:eastAsia="Arial" w:hAnsi="Arial" w:cs="Arial"/>
        </w:rPr>
        <w:t xml:space="preserve"> courts need to </w:t>
      </w:r>
      <w:r w:rsidR="00CB2C0D">
        <w:rPr>
          <w:rFonts w:ascii="Arial" w:eastAsia="Arial" w:hAnsi="Arial" w:cs="Arial"/>
        </w:rPr>
        <w:t>be aligned</w:t>
      </w:r>
      <w:r w:rsidRPr="3F80C722">
        <w:rPr>
          <w:rFonts w:ascii="Arial" w:eastAsia="Arial" w:hAnsi="Arial" w:cs="Arial"/>
        </w:rPr>
        <w:t xml:space="preserve"> </w:t>
      </w:r>
      <w:proofErr w:type="gramStart"/>
      <w:r w:rsidRPr="3F80C722">
        <w:rPr>
          <w:rFonts w:ascii="Arial" w:eastAsia="Arial" w:hAnsi="Arial" w:cs="Arial"/>
        </w:rPr>
        <w:t>East</w:t>
      </w:r>
      <w:proofErr w:type="gramEnd"/>
      <w:r w:rsidRPr="3F80C722">
        <w:rPr>
          <w:rFonts w:ascii="Arial" w:eastAsia="Arial" w:hAnsi="Arial" w:cs="Arial"/>
        </w:rPr>
        <w:t xml:space="preserve"> to West or North to South.  This should be clarified at the next meeting.</w:t>
      </w:r>
    </w:p>
    <w:p w:rsidR="00CB2C0D" w:rsidRDefault="00CB2C0D" w:rsidP="3F80C722">
      <w:pPr>
        <w:rPr>
          <w:rFonts w:ascii="Arial" w:eastAsia="Arial" w:hAnsi="Arial" w:cs="Arial"/>
        </w:rPr>
      </w:pPr>
    </w:p>
    <w:p w:rsidR="006A7F70" w:rsidRDefault="090314BC" w:rsidP="3F80C722">
      <w:pPr>
        <w:rPr>
          <w:rFonts w:ascii="Arial" w:hAnsi="Arial" w:cs="Arial"/>
          <w:b/>
        </w:rPr>
      </w:pPr>
      <w:r w:rsidRPr="00CB2C0D">
        <w:rPr>
          <w:rFonts w:ascii="Arial" w:hAnsi="Arial" w:cs="Arial"/>
          <w:b/>
        </w:rPr>
        <w:t>5.  AOB</w:t>
      </w:r>
    </w:p>
    <w:p w:rsidR="002B4707" w:rsidRPr="00CB2C0D" w:rsidRDefault="002B4707" w:rsidP="3F80C722">
      <w:pPr>
        <w:rPr>
          <w:rFonts w:ascii="Arial" w:hAnsi="Arial" w:cs="Arial"/>
          <w:b/>
        </w:rPr>
      </w:pPr>
    </w:p>
    <w:p w:rsidR="006A7F70" w:rsidRDefault="3F80C722" w:rsidP="3F80C722">
      <w:r w:rsidRPr="3F80C722">
        <w:rPr>
          <w:rFonts w:ascii="Arial" w:eastAsia="Arial" w:hAnsi="Arial" w:cs="Arial"/>
        </w:rPr>
        <w:t xml:space="preserve">Extra vehicles are still being parked alongside Murray </w:t>
      </w:r>
      <w:proofErr w:type="gramStart"/>
      <w:r w:rsidRPr="3F80C722">
        <w:rPr>
          <w:rFonts w:ascii="Arial" w:eastAsia="Arial" w:hAnsi="Arial" w:cs="Arial"/>
        </w:rPr>
        <w:t>Road,</w:t>
      </w:r>
      <w:proofErr w:type="gramEnd"/>
      <w:r w:rsidRPr="3F80C722">
        <w:rPr>
          <w:rFonts w:ascii="Arial" w:eastAsia="Arial" w:hAnsi="Arial" w:cs="Arial"/>
        </w:rPr>
        <w:t xml:space="preserve"> this could become more of an issue during the Spring/Summer months.</w:t>
      </w:r>
    </w:p>
    <w:p w:rsidR="006A7F70" w:rsidRDefault="006A7F70" w:rsidP="3F80C722"/>
    <w:p w:rsidR="006A7F70" w:rsidRDefault="3F80C722" w:rsidP="3F80C722">
      <w:r w:rsidRPr="3F80C722">
        <w:rPr>
          <w:rFonts w:ascii="Arial" w:eastAsia="Arial" w:hAnsi="Arial" w:cs="Arial"/>
        </w:rPr>
        <w:t xml:space="preserve">Fence and posts are still not repaired mainly by the Hamilton Road entrance.  </w:t>
      </w:r>
      <w:proofErr w:type="gramStart"/>
      <w:r w:rsidRPr="3F80C722">
        <w:rPr>
          <w:rFonts w:ascii="Arial" w:eastAsia="Arial" w:hAnsi="Arial" w:cs="Arial"/>
        </w:rPr>
        <w:t>Thank you Malcolm and Jenny for pointing this out.</w:t>
      </w:r>
      <w:proofErr w:type="gramEnd"/>
    </w:p>
    <w:p w:rsidR="006A7F70" w:rsidRDefault="006A7F70" w:rsidP="3F80C722"/>
    <w:p w:rsidR="006A7F70" w:rsidRDefault="3F80C722" w:rsidP="3F80C722">
      <w:r w:rsidRPr="3F80C722">
        <w:rPr>
          <w:rFonts w:ascii="Arial" w:eastAsia="Arial" w:hAnsi="Arial" w:cs="Arial"/>
        </w:rPr>
        <w:t xml:space="preserve">One of the trees </w:t>
      </w:r>
      <w:proofErr w:type="gramStart"/>
      <w:r w:rsidRPr="3F80C722">
        <w:rPr>
          <w:rFonts w:ascii="Arial" w:eastAsia="Arial" w:hAnsi="Arial" w:cs="Arial"/>
        </w:rPr>
        <w:t>have</w:t>
      </w:r>
      <w:proofErr w:type="gramEnd"/>
      <w:r w:rsidRPr="3F80C722">
        <w:rPr>
          <w:rFonts w:ascii="Arial" w:eastAsia="Arial" w:hAnsi="Arial" w:cs="Arial"/>
        </w:rPr>
        <w:t xml:space="preserve"> been up-rooted.  Trees </w:t>
      </w:r>
      <w:r w:rsidR="001B4918">
        <w:rPr>
          <w:rFonts w:ascii="Arial" w:eastAsia="Arial" w:hAnsi="Arial" w:cs="Arial"/>
        </w:rPr>
        <w:t>epic</w:t>
      </w:r>
      <w:r w:rsidR="00CB2C0D">
        <w:rPr>
          <w:rFonts w:ascii="Arial" w:eastAsia="Arial" w:hAnsi="Arial" w:cs="Arial"/>
        </w:rPr>
        <w:t>o</w:t>
      </w:r>
      <w:r w:rsidR="001B4918">
        <w:rPr>
          <w:rFonts w:ascii="Arial" w:eastAsia="Arial" w:hAnsi="Arial" w:cs="Arial"/>
        </w:rPr>
        <w:t>r</w:t>
      </w:r>
      <w:r w:rsidR="00CB2C0D">
        <w:rPr>
          <w:rFonts w:ascii="Arial" w:eastAsia="Arial" w:hAnsi="Arial" w:cs="Arial"/>
        </w:rPr>
        <w:t xml:space="preserve">mic growth </w:t>
      </w:r>
      <w:r w:rsidRPr="3F80C722">
        <w:rPr>
          <w:rFonts w:ascii="Arial" w:eastAsia="Arial" w:hAnsi="Arial" w:cs="Arial"/>
        </w:rPr>
        <w:t xml:space="preserve">have not been </w:t>
      </w:r>
      <w:r w:rsidR="00CB2C0D">
        <w:rPr>
          <w:rFonts w:ascii="Arial" w:eastAsia="Arial" w:hAnsi="Arial" w:cs="Arial"/>
        </w:rPr>
        <w:t>trimmed</w:t>
      </w:r>
      <w:r w:rsidRPr="3F80C722">
        <w:rPr>
          <w:rFonts w:ascii="Arial" w:eastAsia="Arial" w:hAnsi="Arial" w:cs="Arial"/>
        </w:rPr>
        <w:t>, they should have been trimmed in October.</w:t>
      </w:r>
    </w:p>
    <w:p w:rsidR="006A7F70" w:rsidRDefault="006A7F70" w:rsidP="3F80C722"/>
    <w:p w:rsidR="006A7F70" w:rsidRDefault="00C13666" w:rsidP="3F80C722">
      <w:r>
        <w:rPr>
          <w:rFonts w:ascii="Arial" w:eastAsia="Arial" w:hAnsi="Arial" w:cs="Arial"/>
        </w:rPr>
        <w:t>Murray Road p</w:t>
      </w:r>
      <w:r w:rsidR="3F80C722" w:rsidRPr="3F80C722">
        <w:rPr>
          <w:rFonts w:ascii="Arial" w:eastAsia="Arial" w:hAnsi="Arial" w:cs="Arial"/>
        </w:rPr>
        <w:t>ark</w:t>
      </w:r>
      <w:r>
        <w:rPr>
          <w:rFonts w:ascii="Arial" w:eastAsia="Arial" w:hAnsi="Arial" w:cs="Arial"/>
        </w:rPr>
        <w:t xml:space="preserve"> sign</w:t>
      </w:r>
      <w:r w:rsidR="3F80C722" w:rsidRPr="3F80C722">
        <w:rPr>
          <w:rFonts w:ascii="Arial" w:eastAsia="Arial" w:hAnsi="Arial" w:cs="Arial"/>
        </w:rPr>
        <w:t xml:space="preserve"> has been broken.  Street lighting around the area has to be sorted out otherwise this will keep becoming an issue.  Especially if we can </w:t>
      </w:r>
      <w:proofErr w:type="gramStart"/>
      <w:r w:rsidR="3F80C722" w:rsidRPr="3F80C722">
        <w:rPr>
          <w:rFonts w:ascii="Arial" w:eastAsia="Arial" w:hAnsi="Arial" w:cs="Arial"/>
        </w:rPr>
        <w:t>raise</w:t>
      </w:r>
      <w:proofErr w:type="gramEnd"/>
      <w:r w:rsidR="3F80C722" w:rsidRPr="3F80C722">
        <w:rPr>
          <w:rFonts w:ascii="Arial" w:eastAsia="Arial" w:hAnsi="Arial" w:cs="Arial"/>
        </w:rPr>
        <w:t xml:space="preserve"> the funding needed for the proposed re-developments and general safety of the public around the local area.</w:t>
      </w:r>
    </w:p>
    <w:p w:rsidR="006A7F70" w:rsidRDefault="006A7F70" w:rsidP="3F80C722"/>
    <w:p w:rsidR="006A7F70" w:rsidRDefault="3F80C722" w:rsidP="3F80C722">
      <w:r w:rsidRPr="3F80C722">
        <w:rPr>
          <w:rFonts w:ascii="Arial" w:eastAsia="Arial" w:hAnsi="Arial" w:cs="Arial"/>
        </w:rPr>
        <w:lastRenderedPageBreak/>
        <w:t>One irresponsible dog owner has been reported but due to this the committee has to keep making progress or this could become another more serious issue.</w:t>
      </w:r>
    </w:p>
    <w:p w:rsidR="006A7F70" w:rsidRDefault="006A7F70" w:rsidP="3F80C722"/>
    <w:p w:rsidR="006A7F70" w:rsidRDefault="3F80C722" w:rsidP="3F80C722">
      <w:r w:rsidRPr="3F80C722">
        <w:rPr>
          <w:rFonts w:ascii="Arial" w:eastAsia="Arial" w:hAnsi="Arial" w:cs="Arial"/>
        </w:rPr>
        <w:t xml:space="preserve">A South East Community meeting has been proposed at All Hallows Church Hall on the 21st March.  </w:t>
      </w:r>
    </w:p>
    <w:p w:rsidR="00CB2C0D" w:rsidRDefault="00CB2C0D" w:rsidP="3F80C722">
      <w:pPr>
        <w:rPr>
          <w:rFonts w:ascii="Arial" w:eastAsia="Arial" w:hAnsi="Arial" w:cs="Arial"/>
        </w:rPr>
      </w:pPr>
    </w:p>
    <w:p w:rsidR="006A7F70" w:rsidRPr="00CB2C0D" w:rsidRDefault="090314BC" w:rsidP="3F80C722">
      <w:pPr>
        <w:rPr>
          <w:rFonts w:ascii="Arial" w:hAnsi="Arial" w:cs="Arial"/>
          <w:b/>
        </w:rPr>
      </w:pPr>
      <w:r w:rsidRPr="00CB2C0D">
        <w:rPr>
          <w:rFonts w:ascii="Arial" w:hAnsi="Arial" w:cs="Arial"/>
          <w:b/>
        </w:rPr>
        <w:t>Date of Next Meetings</w:t>
      </w:r>
    </w:p>
    <w:p w:rsidR="006A7F70" w:rsidRDefault="006A7F70">
      <w:pPr>
        <w:pStyle w:val="BodyTextIndent"/>
        <w:jc w:val="both"/>
        <w:rPr>
          <w:rFonts w:ascii="Times New Roman" w:hAnsi="Times New Roman" w:cs="Times New Roman"/>
          <w:b w:val="0"/>
          <w:bCs w:val="0"/>
          <w:sz w:val="16"/>
        </w:rPr>
      </w:pPr>
    </w:p>
    <w:p w:rsidR="090314BC" w:rsidRDefault="090314BC" w:rsidP="090314BC">
      <w:pPr>
        <w:pStyle w:val="BodyTextIndent"/>
        <w:jc w:val="both"/>
      </w:pPr>
      <w:r>
        <w:rPr>
          <w:b w:val="0"/>
          <w:bCs w:val="0"/>
        </w:rPr>
        <w:t xml:space="preserve">Tuesday 12th March 2013 TBC at </w:t>
      </w:r>
      <w:proofErr w:type="spellStart"/>
      <w:r>
        <w:rPr>
          <w:b w:val="0"/>
          <w:bCs w:val="0"/>
        </w:rPr>
        <w:t>Murrayside</w:t>
      </w:r>
      <w:proofErr w:type="spellEnd"/>
      <w:r>
        <w:rPr>
          <w:b w:val="0"/>
          <w:bCs w:val="0"/>
        </w:rPr>
        <w:t xml:space="preserve"> Community Centre 7pm.  All are welcome.</w:t>
      </w:r>
    </w:p>
    <w:p w:rsidR="090314BC" w:rsidRDefault="090314BC" w:rsidP="090314BC">
      <w:pPr>
        <w:pStyle w:val="BodyTextIndent"/>
        <w:jc w:val="both"/>
      </w:pPr>
    </w:p>
    <w:p w:rsidR="006A7F70" w:rsidRDefault="090314BC">
      <w:pPr>
        <w:pStyle w:val="BodyTextIndent"/>
        <w:jc w:val="both"/>
        <w:rPr>
          <w:b w:val="0"/>
          <w:bCs w:val="0"/>
        </w:rPr>
      </w:pPr>
      <w:r>
        <w:rPr>
          <w:b w:val="0"/>
          <w:bCs w:val="0"/>
        </w:rPr>
        <w:t>Every six weeks on a Tuesday, next meetings</w:t>
      </w:r>
      <w:r w:rsidR="00A04E7D">
        <w:rPr>
          <w:b w:val="0"/>
          <w:bCs w:val="0"/>
        </w:rPr>
        <w:t xml:space="preserve"> in </w:t>
      </w:r>
      <w:r w:rsidR="00A04E7D" w:rsidRPr="00A04E7D">
        <w:rPr>
          <w:b w:val="0"/>
          <w:bCs w:val="0"/>
        </w:rPr>
        <w:t xml:space="preserve">the </w:t>
      </w:r>
      <w:proofErr w:type="spellStart"/>
      <w:r w:rsidR="00A04E7D">
        <w:rPr>
          <w:b w:val="0"/>
        </w:rPr>
        <w:t>Foxhall</w:t>
      </w:r>
      <w:proofErr w:type="spellEnd"/>
      <w:r w:rsidR="00A04E7D">
        <w:rPr>
          <w:b w:val="0"/>
        </w:rPr>
        <w:t> Room</w:t>
      </w:r>
      <w:r w:rsidRPr="00A04E7D">
        <w:rPr>
          <w:b w:val="0"/>
          <w:bCs w:val="0"/>
        </w:rPr>
        <w:t>:</w:t>
      </w:r>
      <w:r w:rsidR="3F80C722">
        <w:rPr>
          <w:b w:val="0"/>
          <w:bCs w:val="0"/>
        </w:rPr>
        <w:t xml:space="preserve"> </w:t>
      </w:r>
    </w:p>
    <w:p w:rsidR="3F80C722" w:rsidRDefault="3F80C722" w:rsidP="3F80C722">
      <w:pPr>
        <w:pStyle w:val="BodyTextIndent"/>
        <w:jc w:val="both"/>
      </w:pPr>
    </w:p>
    <w:p w:rsidR="090314BC" w:rsidRDefault="090314BC" w:rsidP="090314BC">
      <w:pPr>
        <w:pStyle w:val="BodyTextIndent"/>
        <w:jc w:val="both"/>
      </w:pPr>
      <w:r w:rsidRPr="090314BC">
        <w:rPr>
          <w:rFonts w:eastAsia="Arial"/>
          <w:b w:val="0"/>
          <w:bCs w:val="0"/>
        </w:rPr>
        <w:t>23rd April 2013</w:t>
      </w:r>
    </w:p>
    <w:p w:rsidR="006A7F70" w:rsidRDefault="090314BC">
      <w:pPr>
        <w:jc w:val="both"/>
        <w:rPr>
          <w:rFonts w:ascii="Arial" w:hAnsi="Arial" w:cs="Arial"/>
          <w:sz w:val="16"/>
        </w:rPr>
      </w:pPr>
      <w:r w:rsidRPr="090314BC">
        <w:rPr>
          <w:rFonts w:ascii="Arial" w:eastAsia="Arial" w:hAnsi="Arial" w:cs="Arial"/>
        </w:rPr>
        <w:t>4th June 2013</w:t>
      </w:r>
    </w:p>
    <w:p w:rsidR="3F80C722" w:rsidRDefault="3F80C722" w:rsidP="3F80C722">
      <w:pPr>
        <w:jc w:val="both"/>
      </w:pPr>
      <w:r w:rsidRPr="3F80C722">
        <w:rPr>
          <w:rFonts w:ascii="Arial" w:eastAsia="Arial" w:hAnsi="Arial" w:cs="Arial"/>
        </w:rPr>
        <w:t>16th July 2013</w:t>
      </w:r>
    </w:p>
    <w:p w:rsidR="3F80C722" w:rsidRDefault="3F80C722" w:rsidP="3F80C722">
      <w:pPr>
        <w:jc w:val="both"/>
      </w:pPr>
      <w:r w:rsidRPr="3F80C722">
        <w:rPr>
          <w:rFonts w:ascii="Arial" w:eastAsia="Arial" w:hAnsi="Arial" w:cs="Arial"/>
        </w:rPr>
        <w:t>27th August 2013</w:t>
      </w:r>
    </w:p>
    <w:p w:rsidR="00AC0EB9" w:rsidRDefault="00AC0EB9"/>
    <w:sectPr w:rsidR="00AC0EB9" w:rsidSect="00CA55E1">
      <w:pgSz w:w="11905" w:h="16837"/>
      <w:pgMar w:top="1418" w:right="1418" w:bottom="1418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Times New Roman"/>
      </w:rPr>
    </w:lvl>
  </w:abstractNum>
  <w:abstractNum w:abstractNumId="2">
    <w:nsid w:val="002E1038"/>
    <w:multiLevelType w:val="hybridMultilevel"/>
    <w:tmpl w:val="C55297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Times New Roman" w:hint="default"/>
      </w:rPr>
    </w:lvl>
  </w:abstractNum>
  <w:abstractNum w:abstractNumId="3">
    <w:nsid w:val="006E1F83"/>
    <w:multiLevelType w:val="hybridMultilevel"/>
    <w:tmpl w:val="3BA0C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7976F1C"/>
    <w:multiLevelType w:val="hybridMultilevel"/>
    <w:tmpl w:val="EE08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DB62ECE"/>
    <w:multiLevelType w:val="multilevel"/>
    <w:tmpl w:val="3B56A6B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0E5A351D"/>
    <w:multiLevelType w:val="hybridMultilevel"/>
    <w:tmpl w:val="CD20D4BC"/>
    <w:lvl w:ilvl="0" w:tplc="425063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66351"/>
    <w:multiLevelType w:val="hybridMultilevel"/>
    <w:tmpl w:val="76D8B0B4"/>
    <w:lvl w:ilvl="0" w:tplc="8BFA9ED2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">
    <w:nsid w:val="1A9B63AB"/>
    <w:multiLevelType w:val="hybridMultilevel"/>
    <w:tmpl w:val="3FA05E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Times New Roman" w:hint="default"/>
      </w:rPr>
    </w:lvl>
  </w:abstractNum>
  <w:abstractNum w:abstractNumId="9">
    <w:nsid w:val="276209BF"/>
    <w:multiLevelType w:val="multilevel"/>
    <w:tmpl w:val="E318B3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="Times New Roman" w:hAnsi="Times New Roman" w:cs="Times New Roman" w:hint="default"/>
      </w:rPr>
    </w:lvl>
  </w:abstractNum>
  <w:abstractNum w:abstractNumId="10">
    <w:nsid w:val="6B7C3A57"/>
    <w:multiLevelType w:val="hybridMultilevel"/>
    <w:tmpl w:val="A612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EC504E"/>
    <w:rsid w:val="001750AB"/>
    <w:rsid w:val="001B4918"/>
    <w:rsid w:val="002B4707"/>
    <w:rsid w:val="003731B5"/>
    <w:rsid w:val="0042170B"/>
    <w:rsid w:val="00460B30"/>
    <w:rsid w:val="005269DA"/>
    <w:rsid w:val="00536CA5"/>
    <w:rsid w:val="005F0D59"/>
    <w:rsid w:val="006A7F70"/>
    <w:rsid w:val="007665D1"/>
    <w:rsid w:val="007F74DE"/>
    <w:rsid w:val="00804806"/>
    <w:rsid w:val="008F572E"/>
    <w:rsid w:val="00A04E7D"/>
    <w:rsid w:val="00A05C70"/>
    <w:rsid w:val="00A7746B"/>
    <w:rsid w:val="00AC0EB9"/>
    <w:rsid w:val="00B73C04"/>
    <w:rsid w:val="00C13666"/>
    <w:rsid w:val="00C22BD9"/>
    <w:rsid w:val="00C317E0"/>
    <w:rsid w:val="00CA55E1"/>
    <w:rsid w:val="00CB2C0D"/>
    <w:rsid w:val="00CB6BE0"/>
    <w:rsid w:val="00DA501A"/>
    <w:rsid w:val="00DA5478"/>
    <w:rsid w:val="00DD3571"/>
    <w:rsid w:val="00E33612"/>
    <w:rsid w:val="00EC504E"/>
    <w:rsid w:val="00F13970"/>
    <w:rsid w:val="00F53E7D"/>
    <w:rsid w:val="090314BC"/>
    <w:rsid w:val="3F80C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E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A55E1"/>
    <w:pPr>
      <w:keepNext/>
      <w:outlineLvl w:val="0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A55E1"/>
    <w:rPr>
      <w:rFonts w:ascii="Symbol" w:hAnsi="Symbol"/>
    </w:rPr>
  </w:style>
  <w:style w:type="character" w:customStyle="1" w:styleId="WW8Num1z1">
    <w:name w:val="WW8Num1z1"/>
    <w:rsid w:val="00CA55E1"/>
    <w:rPr>
      <w:rFonts w:ascii="Courier New" w:hAnsi="Courier New" w:cs="Courier New"/>
    </w:rPr>
  </w:style>
  <w:style w:type="character" w:customStyle="1" w:styleId="WW8Num1z2">
    <w:name w:val="WW8Num1z2"/>
    <w:rsid w:val="00CA55E1"/>
    <w:rPr>
      <w:rFonts w:ascii="Wingdings" w:hAnsi="Wingdings"/>
    </w:rPr>
  </w:style>
  <w:style w:type="character" w:customStyle="1" w:styleId="WW8Num2z0">
    <w:name w:val="WW8Num2z0"/>
    <w:rsid w:val="00CA55E1"/>
    <w:rPr>
      <w:rFonts w:ascii="Symbol" w:hAnsi="Symbol"/>
    </w:rPr>
  </w:style>
  <w:style w:type="character" w:customStyle="1" w:styleId="WW8Num2z1">
    <w:name w:val="WW8Num2z1"/>
    <w:rsid w:val="00CA55E1"/>
    <w:rPr>
      <w:rFonts w:ascii="Courier New" w:hAnsi="Courier New" w:cs="Courier New"/>
    </w:rPr>
  </w:style>
  <w:style w:type="character" w:customStyle="1" w:styleId="WW8Num2z2">
    <w:name w:val="WW8Num2z2"/>
    <w:rsid w:val="00CA55E1"/>
    <w:rPr>
      <w:rFonts w:ascii="Wingdings" w:hAnsi="Wingdings"/>
    </w:rPr>
  </w:style>
  <w:style w:type="character" w:customStyle="1" w:styleId="WW8Num3z0">
    <w:name w:val="WW8Num3z0"/>
    <w:rsid w:val="00CA55E1"/>
    <w:rPr>
      <w:rFonts w:ascii="Symbol" w:hAnsi="Symbol"/>
    </w:rPr>
  </w:style>
  <w:style w:type="character" w:customStyle="1" w:styleId="WW8Num3z1">
    <w:name w:val="WW8Num3z1"/>
    <w:rsid w:val="00CA55E1"/>
    <w:rPr>
      <w:rFonts w:ascii="Courier New" w:hAnsi="Courier New" w:cs="Courier New"/>
    </w:rPr>
  </w:style>
  <w:style w:type="character" w:customStyle="1" w:styleId="WW8Num3z2">
    <w:name w:val="WW8Num3z2"/>
    <w:rsid w:val="00CA55E1"/>
    <w:rPr>
      <w:rFonts w:ascii="Wingdings" w:hAnsi="Wingdings"/>
    </w:rPr>
  </w:style>
  <w:style w:type="character" w:customStyle="1" w:styleId="WW8Num4z0">
    <w:name w:val="WW8Num4z0"/>
    <w:rsid w:val="00CA55E1"/>
    <w:rPr>
      <w:b/>
    </w:rPr>
  </w:style>
  <w:style w:type="character" w:customStyle="1" w:styleId="WW8Num5z0">
    <w:name w:val="WW8Num5z0"/>
    <w:rsid w:val="00CA55E1"/>
    <w:rPr>
      <w:rFonts w:ascii="Symbol" w:hAnsi="Symbol"/>
    </w:rPr>
  </w:style>
  <w:style w:type="character" w:customStyle="1" w:styleId="WW8Num5z1">
    <w:name w:val="WW8Num5z1"/>
    <w:rsid w:val="00CA55E1"/>
    <w:rPr>
      <w:rFonts w:ascii="Courier New" w:hAnsi="Courier New" w:cs="Courier New"/>
    </w:rPr>
  </w:style>
  <w:style w:type="character" w:customStyle="1" w:styleId="WW8Num5z2">
    <w:name w:val="WW8Num5z2"/>
    <w:rsid w:val="00CA55E1"/>
    <w:rPr>
      <w:rFonts w:ascii="Wingdings" w:hAnsi="Wingdings"/>
    </w:rPr>
  </w:style>
  <w:style w:type="character" w:customStyle="1" w:styleId="WW8Num7z0">
    <w:name w:val="WW8Num7z0"/>
    <w:rsid w:val="00CA55E1"/>
    <w:rPr>
      <w:rFonts w:ascii="Symbol" w:hAnsi="Symbol"/>
    </w:rPr>
  </w:style>
  <w:style w:type="character" w:customStyle="1" w:styleId="WW8Num7z1">
    <w:name w:val="WW8Num7z1"/>
    <w:rsid w:val="00CA55E1"/>
    <w:rPr>
      <w:rFonts w:ascii="Courier New" w:hAnsi="Courier New" w:cs="Courier New"/>
    </w:rPr>
  </w:style>
  <w:style w:type="character" w:customStyle="1" w:styleId="WW8Num7z2">
    <w:name w:val="WW8Num7z2"/>
    <w:rsid w:val="00CA55E1"/>
    <w:rPr>
      <w:rFonts w:ascii="Wingdings" w:hAnsi="Wingdings"/>
    </w:rPr>
  </w:style>
  <w:style w:type="character" w:customStyle="1" w:styleId="WW8Num8z0">
    <w:name w:val="WW8Num8z0"/>
    <w:rsid w:val="00CA55E1"/>
    <w:rPr>
      <w:rFonts w:ascii="Symbol" w:hAnsi="Symbol"/>
    </w:rPr>
  </w:style>
  <w:style w:type="character" w:customStyle="1" w:styleId="WW8Num8z1">
    <w:name w:val="WW8Num8z1"/>
    <w:rsid w:val="00CA55E1"/>
    <w:rPr>
      <w:rFonts w:ascii="Courier New" w:hAnsi="Courier New" w:cs="Courier New"/>
    </w:rPr>
  </w:style>
  <w:style w:type="character" w:customStyle="1" w:styleId="WW8Num8z2">
    <w:name w:val="WW8Num8z2"/>
    <w:rsid w:val="00CA55E1"/>
    <w:rPr>
      <w:rFonts w:ascii="Wingdings" w:hAnsi="Wingdings"/>
    </w:rPr>
  </w:style>
  <w:style w:type="character" w:customStyle="1" w:styleId="WW8Num9z0">
    <w:name w:val="WW8Num9z0"/>
    <w:rsid w:val="00CA55E1"/>
    <w:rPr>
      <w:rFonts w:ascii="Symbol" w:hAnsi="Symbol"/>
    </w:rPr>
  </w:style>
  <w:style w:type="character" w:customStyle="1" w:styleId="WW8Num9z1">
    <w:name w:val="WW8Num9z1"/>
    <w:rsid w:val="00CA55E1"/>
    <w:rPr>
      <w:rFonts w:ascii="Courier New" w:hAnsi="Courier New" w:cs="Courier New"/>
    </w:rPr>
  </w:style>
  <w:style w:type="character" w:customStyle="1" w:styleId="WW8Num9z2">
    <w:name w:val="WW8Num9z2"/>
    <w:rsid w:val="00CA55E1"/>
    <w:rPr>
      <w:rFonts w:ascii="Wingdings" w:hAnsi="Wingdings"/>
    </w:rPr>
  </w:style>
  <w:style w:type="character" w:customStyle="1" w:styleId="WW8Num10z0">
    <w:name w:val="WW8Num10z0"/>
    <w:rsid w:val="00CA55E1"/>
    <w:rPr>
      <w:rFonts w:ascii="Symbol" w:hAnsi="Symbol"/>
    </w:rPr>
  </w:style>
  <w:style w:type="character" w:customStyle="1" w:styleId="WW8Num10z1">
    <w:name w:val="WW8Num10z1"/>
    <w:rsid w:val="00CA55E1"/>
    <w:rPr>
      <w:rFonts w:ascii="Courier New" w:hAnsi="Courier New" w:cs="Courier New"/>
    </w:rPr>
  </w:style>
  <w:style w:type="character" w:customStyle="1" w:styleId="WW8Num10z2">
    <w:name w:val="WW8Num10z2"/>
    <w:rsid w:val="00CA55E1"/>
    <w:rPr>
      <w:rFonts w:ascii="Wingdings" w:hAnsi="Wingdings"/>
    </w:rPr>
  </w:style>
  <w:style w:type="character" w:customStyle="1" w:styleId="WW8Num11z0">
    <w:name w:val="WW8Num11z0"/>
    <w:rsid w:val="00CA55E1"/>
    <w:rPr>
      <w:rFonts w:ascii="Symbol" w:hAnsi="Symbol"/>
    </w:rPr>
  </w:style>
  <w:style w:type="character" w:customStyle="1" w:styleId="WW8Num11z1">
    <w:name w:val="WW8Num11z1"/>
    <w:rsid w:val="00CA55E1"/>
    <w:rPr>
      <w:rFonts w:ascii="Courier New" w:hAnsi="Courier New" w:cs="Courier New"/>
    </w:rPr>
  </w:style>
  <w:style w:type="character" w:customStyle="1" w:styleId="WW8Num11z2">
    <w:name w:val="WW8Num11z2"/>
    <w:rsid w:val="00CA55E1"/>
    <w:rPr>
      <w:rFonts w:ascii="Wingdings" w:hAnsi="Wingdings"/>
    </w:rPr>
  </w:style>
  <w:style w:type="character" w:customStyle="1" w:styleId="WW-DefaultParagraphFont">
    <w:name w:val="WW-Default Paragraph Font"/>
    <w:rsid w:val="00CA55E1"/>
  </w:style>
  <w:style w:type="paragraph" w:styleId="BodyText">
    <w:name w:val="Body Text"/>
    <w:basedOn w:val="Normal"/>
    <w:semiHidden/>
    <w:rsid w:val="00CA55E1"/>
    <w:pPr>
      <w:spacing w:after="120"/>
    </w:pPr>
  </w:style>
  <w:style w:type="paragraph" w:styleId="List">
    <w:name w:val="List"/>
    <w:basedOn w:val="BodyText"/>
    <w:semiHidden/>
    <w:rsid w:val="00CA55E1"/>
    <w:rPr>
      <w:rFonts w:ascii="Tahoma" w:hAnsi="Tahoma" w:cs="Tahoma"/>
    </w:rPr>
  </w:style>
  <w:style w:type="paragraph" w:styleId="Caption">
    <w:name w:val="caption"/>
    <w:basedOn w:val="Normal"/>
    <w:qFormat/>
    <w:rsid w:val="00CA55E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Index">
    <w:name w:val="Index"/>
    <w:basedOn w:val="Normal"/>
    <w:rsid w:val="00CA55E1"/>
    <w:pPr>
      <w:suppressLineNumbers/>
    </w:pPr>
    <w:rPr>
      <w:rFonts w:ascii="Tahoma" w:hAnsi="Tahoma" w:cs="Tahoma"/>
    </w:rPr>
  </w:style>
  <w:style w:type="paragraph" w:customStyle="1" w:styleId="Heading">
    <w:name w:val="Heading"/>
    <w:basedOn w:val="Normal"/>
    <w:next w:val="BodyText"/>
    <w:rsid w:val="00CA55E1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styleId="Title">
    <w:name w:val="Title"/>
    <w:basedOn w:val="Normal"/>
    <w:next w:val="Subtitle"/>
    <w:qFormat/>
    <w:rsid w:val="00CA55E1"/>
    <w:pPr>
      <w:jc w:val="center"/>
    </w:pPr>
    <w:rPr>
      <w:b/>
      <w:bCs/>
      <w:lang w:val="en-GB"/>
    </w:rPr>
  </w:style>
  <w:style w:type="paragraph" w:styleId="Subtitle">
    <w:name w:val="Subtitle"/>
    <w:basedOn w:val="Heading"/>
    <w:next w:val="BodyText"/>
    <w:qFormat/>
    <w:rsid w:val="00CA55E1"/>
    <w:pPr>
      <w:jc w:val="center"/>
    </w:pPr>
    <w:rPr>
      <w:i/>
      <w:iCs/>
    </w:rPr>
  </w:style>
  <w:style w:type="paragraph" w:styleId="BodyTextIndent">
    <w:name w:val="Body Text Indent"/>
    <w:basedOn w:val="Normal"/>
    <w:semiHidden/>
    <w:rsid w:val="00CA55E1"/>
    <w:rPr>
      <w:rFonts w:ascii="Arial" w:hAnsi="Arial" w:cs="Arial"/>
      <w:b/>
      <w:bCs/>
      <w:lang w:val="en-GB"/>
    </w:rPr>
  </w:style>
  <w:style w:type="paragraph" w:customStyle="1" w:styleId="WW-BodyTextIndent2">
    <w:name w:val="WW-Body Text Indent 2"/>
    <w:basedOn w:val="Normal"/>
    <w:rsid w:val="00CA55E1"/>
    <w:pPr>
      <w:ind w:left="360"/>
    </w:pPr>
    <w:rPr>
      <w:lang w:val="en-GB"/>
    </w:rPr>
  </w:style>
  <w:style w:type="character" w:customStyle="1" w:styleId="BodyTextIndentChar">
    <w:name w:val="Body Text Indent Char"/>
    <w:rsid w:val="00CA55E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qFormat/>
    <w:rsid w:val="00CA55E1"/>
    <w:pPr>
      <w:ind w:left="720"/>
    </w:pPr>
  </w:style>
  <w:style w:type="paragraph" w:styleId="BodyText3">
    <w:name w:val="Body Text 3"/>
    <w:basedOn w:val="Normal"/>
    <w:semiHidden/>
    <w:rsid w:val="00CA55E1"/>
    <w:rPr>
      <w:rFonts w:ascii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B30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IBC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sam.teague</dc:creator>
  <cp:lastModifiedBy>Sam Teague</cp:lastModifiedBy>
  <cp:revision>11</cp:revision>
  <cp:lastPrinted>2012-11-09T13:15:00Z</cp:lastPrinted>
  <dcterms:created xsi:type="dcterms:W3CDTF">2013-03-01T12:45:00Z</dcterms:created>
  <dcterms:modified xsi:type="dcterms:W3CDTF">2013-03-12T09:05:00Z</dcterms:modified>
</cp:coreProperties>
</file>